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Szanowni Państwo,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związku  z aktualnymi wydarzeniami wojennymi musimy otoczyć nasze dzieci szczególną troską. Wielu z nas ma wątpliwości, jak rozmawiać z dziećmi na ten temat, jak wspierać je skutecznie. Trudno się dziwić. Nikt z nas nie był przygotowany na to, że kiedyś będzie musiał podjąć się tak trudnego, wymagającego dużej delikatności zadania.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Korzystając z doświadczeń specjalistów, przede wszystkim interwentów kryzysowych i psychotraumatologów, opracowaliśmy krótki poradnik. Mamy nadzieję, że skorzystają nie tylko rodzice, ale i inne osoby opiekujące się dzieckiem, jak na przykład dziadkowie.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Pedagodzy szkolni: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Bernadeta Samczuk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Patrycja Karwicka- Bogusz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 udawaj przed dzieckiem, że nic się nie stało. Nie bagatelizuj. I tak się wiele dowie z Internetu i od kolegów. Do rozmowy przystąp, gdy sam jesteś spokojny.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Pozwól dziecku ujawnić emocje otwarcie, również te negatywne. Pozwól, by powiedziało o lęku, złości itp. Pod żadnym pozorem nie oceniaj tego. Unikaj pokusy sterowania z przeświadczeniem, co powinno dziecko myśleć i czuć.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Pozwól dziecku „wygadać się”. Twoje cierpliwe, pełne empatii słuchanie jest największym teraz wsparciem.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Daj poczucie bezpieczeństwa, wskazując na nasze zasoby. Dostosuj ten przekaz do wieku dziecka.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Uwaga! Ważne, by na tym etapie odwoływać się do faktów, unikać obietnic i życzeniowego myślenia. Nie mówić ogólnikowo „wszystko będzie dobrze” albo życzeniowo „wojna się zaraz skończy”. W razie innego przebiegu zdarzeń dziecko nie będzie mieć zaufania do naszych zapewnień.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Zachowaj codzienną rutynę, niech plan dnia nie ulega zmianie. To daje dziecku ogromne poczucie bezpieczeństwa.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 osaczaj wiadomościami o wojnie, tak samo jak nie unikaj tego tematu. Jeżeli nie możesz oprzeć się ciągłemu śledzeniu wiadomości, lepiej rób to w sposób dyskretny, za pośrednictwem telefonu lub komputera, a nie telewizora czy radia – tak, by nie narażać dziecka na ciągle bombardowanie wojennymi informacjami, które będą potęgować poczucie zagrożenia.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 skupiaj się tylko na złych stronach konfliktu. Wskazuj też na dobre rzeczy, których doświadczamy i które budują.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Pamiętaj, że działanie zwiększa poczucie sprawczości, nie czujemy się wtedy jedynie przedmiotem działań, ale aktywnymi uczestnikami. Dlatego koniecznie wspólnie z dzieckiem angażuj się w działania pomocowe, które są dostosowane do jego wieku.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Staraj się nie traktować wojny jedynie w kategoriach traumy i trudności wychowawczej. Kryzys też może budować. Dziecko uczy się teraz od Ciebie i od najbliższego otoczenia empatii, współpracy, solidarności, radzenia sobie ze stresem. Jeśli się postarasz, będzie to jego kapitałem na przyszłość.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Weź pod uwagę, że do szkoły uczęszczają lub będą uczęszczać w najbliższej przyszłości uczniowie narodowości rosyjskiej i białoruskiej. Wytłumacz dziecku, iż wielu ludzi tej narodowości jest przeciwna wojnie i decyzjom swoich państw. Niektórzy z nich są nawet prześladowani. Dzieci nie są niczemu winne.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sT1/dmxIS9te/jOdmXVm/S35g==">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2022-03-16T07:33:00Z</dcterms:created>
</cp:coreProperties>
</file>