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UCHWAŁA nr...../…..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RADY PEDAGOGICZNEJ 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 dnia  .…………………..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 sprawie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postanowienia o powtarzaniu klasy przez ucznia klasy I-III szkoły podstawowej.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podstawie: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art. 44o ust. 2 ustawy z dnia 7 września 1991 r. o systemie oświaty (Dz. U. z 2022 r. poz. 2230 i z 2023 r. poz. 2005) i §… statutu szkoły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uchwala się: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roku szkolnym 2023/2024 uczeń klasy…. .......................... (imię i nazwisko) nie otrzymuje promocji do klasy…. jako klasy programowo wyższej, na wniosek wychowawcy oddziału klasy i po zasięgnięciu opinii rodziców ucznia. W przyszłym roku szkolnym 2024/2025 uczeń .......................... (imię i nazwisko) powtórzy klasę…. i będzie uczniem klasy…..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Wniosek wychowawcy oddziału klasy…. i opinia rodziców ucznia w sprawie, o której mowa w §1 stanowią odpowiednio zał. nr 1 i zał. nr 2 do niniejszej uchwały.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3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Wykonanie uchwały powierza się dyrektorowi szkoły.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Uchwała wchodzi w życie z dniem podjęcia.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Dyrektor Szkoły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</w:t>
        <w:tab/>
        <w:tab/>
        <w:t xml:space="preserve">..........................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4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4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oprawka">
    <w:name w:val="Revision"/>
    <w:hidden w:val="1"/>
    <w:uiPriority w:val="99"/>
    <w:semiHidden w:val="1"/>
    <w:rsid w:val="00385240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3852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8524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852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85240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85240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EgrwgCNo31gMy8M+yeQavs1j/g==">CgMxLjA4AGpWCjVzdWdnZXN0SWRJbXBvcnQzNjFhMDBmZS1kZjM2LTRiYmUtYmM3Mi1lNzIzOGEwYTFiM2FfMhIdQWduaWVzemthICBSYWNod2HFgi1DaHlib3dza2FqVgo1c3VnZ2VzdElkSW1wb3J0MzYxYTAwZmUtZGYzNi00YmJlLWJjNzItZTcyMzhhMGExYjNhXzESHUFnbmllc3prYSAgUmFjaHdhxYItQ2h5Ym93c2thalYKNXN1Z2dlc3RJZEltcG9ydDM2MWEwMGZlLWRmMzYtNGJiZS1iYzcyLWU3MjM4YTBhMWIzYV8zEh1BZ25pZXN6a2EgIFJhY2h3YcWCLUNoeWJvd3NrYXIhMURNa216dHBpMW9IZDl2QVdJV3hFUDZmQWpma0ZITF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2024-05-14T07:18:00Z</dcterms:created>
</cp:coreProperties>
</file>