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4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1 do Uchwały nr …../2023/2024 Rady Pedagogicznej ………………..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3"/>
          <w:szCs w:val="23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Opinia w sprawie przedłużenia okresu nauki uczniowi posiadającemu orzeczenie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potrzebie kształcenia specjalnego wydana ze względu na niepełnosprawność.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Opinię wydaje zespół nauczycieli i specjalistów prowadzących zajęcia z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uczniem,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którego zadaniem jest opracowanie indywidualnego programu edukacyjno-terapeutycznego dla ucznia.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………………., dnia: …………… 2024 r.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Zespół nauczycieli i specjalistów prowadzących zajęcia z uczniem, którego zadaniem jest opracowanie indywidualnego programu edukacyjno-terapeutycznego dla ucznia opiniuje pozytywnie/negatywnie* przedłużenie okresu nauki na ….. etapie edukacyjnym dla ucznia ……………………………………………………….., który posiada orzeczenie o potrzebie </w:t>
      </w:r>
    </w:p>
    <w:p w:rsidR="00000000" w:rsidDel="00000000" w:rsidP="00000000" w:rsidRDefault="00000000" w:rsidRPr="00000000" w14:paraId="0000000C">
      <w:pPr>
        <w:spacing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imię, nazwisko ucznia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kształcenia specjalnego wydane ze względu na ……………………………………………..</w:t>
      </w:r>
    </w:p>
    <w:p w:rsidR="00000000" w:rsidDel="00000000" w:rsidP="00000000" w:rsidRDefault="00000000" w:rsidRPr="00000000" w14:paraId="0000000E">
      <w:pPr>
        <w:spacing w:line="240" w:lineRule="auto"/>
        <w:ind w:left="5040"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rodzaj niepełnosprawności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Przedłużenie okresu nauki dla wskazanego ucznia nastąpi w roku szkolnym 2023/2024 na poziomie klasy …. w ………………………………………………………….</w:t>
      </w:r>
    </w:p>
    <w:p w:rsidR="00000000" w:rsidDel="00000000" w:rsidP="00000000" w:rsidRDefault="00000000" w:rsidRPr="00000000" w14:paraId="00000011">
      <w:pPr>
        <w:spacing w:line="240" w:lineRule="auto"/>
        <w:ind w:left="5040"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pełna nazwa szkoły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Uzasadnienie opinii ze zwróceniem szczególnej uwagi na znaczne trudności ucznia w opanowaniu wymagań określonych w podstawie programowej kształcenia ogólnego: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424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Podpisy koordynatora zespołu, nauczycieli i specjalistów wchodzących w skład zespołu:</w:t>
      </w:r>
    </w:p>
    <w:p w:rsidR="00000000" w:rsidDel="00000000" w:rsidP="00000000" w:rsidRDefault="00000000" w:rsidRPr="00000000" w14:paraId="00000017">
      <w:pPr>
        <w:spacing w:line="240" w:lineRule="auto"/>
        <w:ind w:left="3540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…………………………………………….</w:t>
      </w:r>
    </w:p>
    <w:p w:rsidR="00000000" w:rsidDel="00000000" w:rsidP="00000000" w:rsidRDefault="00000000" w:rsidRPr="00000000" w14:paraId="00000018">
      <w:pPr>
        <w:spacing w:line="240" w:lineRule="auto"/>
        <w:ind w:left="3540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…………………………………………….</w:t>
      </w:r>
    </w:p>
    <w:p w:rsidR="00000000" w:rsidDel="00000000" w:rsidP="00000000" w:rsidRDefault="00000000" w:rsidRPr="00000000" w14:paraId="00000019">
      <w:pPr>
        <w:spacing w:line="240" w:lineRule="auto"/>
        <w:ind w:left="3540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…………………………………………….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Podstawa prawna: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▪ § 5 ust. 2 pkt 1 rozp. MEN z dnia 3 kwietnia 2019 r. w sprawie ramowych planów nauczania dla publicznych szkół (Dz. U. z 2024 r.; poz. 80),</w:t>
      </w:r>
    </w:p>
    <w:p w:rsidR="00000000" w:rsidDel="00000000" w:rsidP="00000000" w:rsidRDefault="00000000" w:rsidRPr="00000000" w14:paraId="0000001D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▪ § 6 ust. 3-4 i ust. 6 rozp. MEN z dnia 9 sierpnia 2017 r. w sprawie warunków organizowania kształcenia, wychowania i opieki dla dzieci i młodzieży niepełnosprawnych, niedostosowanych społecznie i zagrożonych niedostosowaniem społecznym (Dz. U. z 2020 r.; poz. 1309).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* niepotrzebne skreślić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Poprawka">
    <w:name w:val="Revision"/>
    <w:hidden w:val="1"/>
    <w:uiPriority w:val="99"/>
    <w:semiHidden w:val="1"/>
    <w:rsid w:val="00610384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610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61038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6103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610384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610384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36wTkFOzpRmQgArT58asOxYNqA==">CgMxLjA4AGpWCjVzdWdnZXN0SWRJbXBvcnQ2YTczMGQwNi01YTQwLTQ1NGYtYjMxOS05ZTdhZjBmYzk5YmZfMRIdQWduaWVzemthICBSYWNod2HFgi1DaHlib3dza2FqVgo1c3VnZ2VzdElkSW1wb3J0NmE3MzBkMDYtNWE0MC00NTRmLWIzMTktOWU3YWYwZmM5OWJmXzcSHUFnbmllc3prYSAgUmFjaHdhxYItQ2h5Ym93c2thalYKNXN1Z2dlc3RJZEltcG9ydDZhNzMwZDA2LTVhNDAtNDU0Zi1iMzE5LTllN2FmMGZjOTliZl8zEh1BZ25pZXN6a2EgIFJhY2h3YcWCLUNoeWJvd3NrYWpWCjVzdWdnZXN0SWRJbXBvcnQ2YTczMGQwNi01YTQwLTQ1NGYtYjMxOS05ZTdhZjBmYzk5YmZfNRIdQWduaWVzemthICBSYWNod2HFgi1DaHlib3dza2FyITEyWGVleExTajUxc0VNVFRJZFBXbGQ1cW93S191MGNW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2024-06-04T07:07:00Z</dcterms:created>
</cp:coreProperties>
</file>