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Załącznik nr 1) </w:t>
      </w:r>
      <w:r w:rsidDel="00000000" w:rsidR="00000000" w:rsidRPr="00000000">
        <w:rPr>
          <w:rFonts w:ascii="Times New Roman" w:cs="Times New Roman" w:eastAsia="Times New Roman" w:hAnsi="Times New Roman"/>
          <w:sz w:val="24"/>
          <w:szCs w:val="24"/>
          <w:rtl w:val="0"/>
        </w:rPr>
        <w:t xml:space="preserve">Decyzja dyrektora szkoły podstawowej</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 sprawie: </w:t>
      </w:r>
      <w:r w:rsidDel="00000000" w:rsidR="00000000" w:rsidRPr="00000000">
        <w:rPr>
          <w:rFonts w:ascii="Times New Roman" w:cs="Times New Roman" w:eastAsia="Times New Roman" w:hAnsi="Times New Roman"/>
          <w:sz w:val="24"/>
          <w:szCs w:val="24"/>
          <w:rtl w:val="0"/>
        </w:rPr>
        <w:t xml:space="preserve">odroczenia spełniania przez dziecko obowiązku szkolnego o jeden rok szkolny.</w:t>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Pieczęć szkoły                                            </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 data:................ </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Państwo …………………………………………….</w:t>
      </w:r>
    </w:p>
    <w:p w:rsidR="00000000" w:rsidDel="00000000" w:rsidP="00000000" w:rsidRDefault="00000000" w:rsidRPr="00000000" w14:paraId="0000000A">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imiona i nazwisko rodziców dziecka</w:t>
      </w:r>
      <w:r w:rsidDel="00000000" w:rsidR="00000000" w:rsidRPr="00000000">
        <w:rPr>
          <w:rtl w:val="0"/>
        </w:rPr>
      </w:r>
    </w:p>
    <w:p w:rsidR="00000000" w:rsidDel="00000000" w:rsidP="00000000" w:rsidRDefault="00000000" w:rsidRPr="00000000" w14:paraId="0000000B">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adres zamieszkania</w:t>
      </w: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Decyzja dyrektora szkoły podstawowej </w:t>
      </w: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 sprawie: </w:t>
      </w:r>
      <w:r w:rsidDel="00000000" w:rsidR="00000000" w:rsidRPr="00000000">
        <w:rPr>
          <w:rFonts w:ascii="Times New Roman" w:cs="Times New Roman" w:eastAsia="Times New Roman" w:hAnsi="Times New Roman"/>
          <w:sz w:val="24"/>
          <w:szCs w:val="24"/>
          <w:rtl w:val="0"/>
        </w:rPr>
        <w:t xml:space="preserve">odroczenia spełniania przez dziecko obowiązku szkolnego o jeden rok szkolny.</w:t>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Na podstawie art. 36 ust. 4-7 ustawy z dnia 14 grudnia 2016 r. Prawo oświatowe ( Dz. U. z 2024 r. poz. 737 i 854) oraz art. 104 §1 i art. 107 §1 ustawy z dnia 14 czerwca 1960 r. Kodeks postępowania administracyjnego ( Dz. U. z 2024 r.; poz. 572).</w:t>
      </w: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Dyrektor Szkoły Podstawowej ………………………………………………………… na </w:t>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pełna nazwa szkoły</w:t>
      </w: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wniosek rodziców dziecka odracza o jeden rok szkolny tj. do dnia 31 sierpnia 20… r. rozpoczęcie spełniania obowiązku szkolnego przez dziecko ………………………………</w:t>
      </w:r>
    </w:p>
    <w:p w:rsidR="00000000" w:rsidDel="00000000" w:rsidP="00000000" w:rsidRDefault="00000000" w:rsidRPr="00000000" w14:paraId="00000017">
      <w:pPr>
        <w:spacing w:line="240" w:lineRule="auto"/>
        <w:ind w:left="50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imię, nazwisko dziecka</w:t>
      </w: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urodzone ………………………. w ………………………. zamieszkałe …………….....</w:t>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adres zamieszkania dziecka</w:t>
      </w: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Uzasadnienie: </w:t>
      </w: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Rodzice dziecka, które skończy/ło* 7 lat w roku kalendarzowym 20….., złożyli wniosek do dyrektora szkoły podstawowej o odroczenie spełniania obowiązku szkolnego przez to dziecko w roku szkolnym ……./…….</w:t>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wniosku rodziców dołączona jest opinia wydana przez …………………………………..</w:t>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nazwa poradni psychologiczno-pedagogicznej</w:t>
      </w: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której wynika potrzeba odroczenia spełniania przez dziecko obowiązku szkolnego w roku szkolnym ………/…….</w:t>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Wobec zaistniałych okoliczności odroczenie spełniania obowiązku szkolnego staje się zasadne.</w:t>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Informacja:</w:t>
      </w: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Dziecko w roku szkolnym …../….. kontynuuje przygotowanie przedszkolne w przedszkolu, oddziale przedszkolnym w szkole podstawowej lub innej formie wychowania przedszkolnego**.</w:t>
      </w:r>
    </w:p>
    <w:p w:rsidR="00000000" w:rsidDel="00000000" w:rsidP="00000000" w:rsidRDefault="00000000" w:rsidRPr="00000000" w14:paraId="00000026">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Pouczenie:</w:t>
      </w: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 niniejszej decyzji służy stronom odwołanie do …………………….. Kuratora Oświaty </w:t>
        <w:br w:type="textWrapping"/>
        <w:t xml:space="preserve">w …………………. z powiadomieniem dyrektora Szkoły Podstawowej ……………….. ………………………………………………………………………………………………</w:t>
      </w:r>
    </w:p>
    <w:p w:rsidR="00000000" w:rsidDel="00000000" w:rsidP="00000000" w:rsidRDefault="00000000" w:rsidRPr="00000000" w14:paraId="0000002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pełna nazwa szkoły</w:t>
      </w: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terminie 14 dni od dnia doręczenia decyzji.</w:t>
      </w:r>
    </w:p>
    <w:p w:rsidR="00000000" w:rsidDel="00000000" w:rsidP="00000000" w:rsidRDefault="00000000" w:rsidRPr="00000000" w14:paraId="0000002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spacing w:line="240" w:lineRule="auto"/>
        <w:ind w:left="5664"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02C">
      <w:pPr>
        <w:spacing w:line="240" w:lineRule="auto"/>
        <w:ind w:left="10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pieczęć i podpis dyrektora szkoły, </w:t>
      </w:r>
      <w:r w:rsidDel="00000000" w:rsidR="00000000" w:rsidRPr="00000000">
        <w:rPr>
          <w:rtl w:val="0"/>
        </w:rPr>
      </w:r>
    </w:p>
    <w:p w:rsidR="00000000" w:rsidDel="00000000" w:rsidP="00000000" w:rsidRDefault="00000000" w:rsidRPr="00000000" w14:paraId="0000002D">
      <w:pPr>
        <w:spacing w:line="240" w:lineRule="auto"/>
        <w:ind w:left="10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w obwodzie której dziecko mieszka</w:t>
      </w:r>
      <w:r w:rsidDel="00000000" w:rsidR="00000000" w:rsidRPr="00000000">
        <w:rPr>
          <w:rtl w:val="0"/>
        </w:rPr>
      </w:r>
    </w:p>
    <w:p w:rsidR="00000000" w:rsidDel="00000000" w:rsidP="00000000" w:rsidRDefault="00000000" w:rsidRPr="00000000" w14:paraId="0000002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*niepotrzebne skreślić</w:t>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**zostawić właściwe</w:t>
      </w:r>
    </w:p>
    <w:p w:rsidR="00000000" w:rsidDel="00000000" w:rsidP="00000000" w:rsidRDefault="00000000" w:rsidRPr="00000000" w14:paraId="00000031">
      <w:pPr>
        <w:spacing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Otrzymują:</w:t>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5">
      <w:pPr>
        <w:spacing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Wyjaśnienie, dlaczego decyzja ma ww. budowę.</w:t>
      </w:r>
    </w:p>
    <w:p w:rsidR="00000000" w:rsidDel="00000000" w:rsidP="00000000" w:rsidRDefault="00000000" w:rsidRPr="00000000" w14:paraId="00000038">
      <w:pPr>
        <w:spacing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Z ustawy Kodeks postępowania administracyjnego </w:t>
      </w:r>
      <w:r w:rsidDel="00000000" w:rsidR="00000000" w:rsidRPr="00000000">
        <w:rPr>
          <w:rtl w:val="0"/>
        </w:rPr>
      </w:r>
    </w:p>
    <w:p w:rsidR="00000000" w:rsidDel="00000000" w:rsidP="00000000" w:rsidRDefault="00000000" w:rsidRPr="00000000" w14:paraId="0000003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104.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[Decyzja administracyjna]</w:t>
      </w:r>
      <w:r w:rsidDel="00000000" w:rsidR="00000000" w:rsidRPr="00000000">
        <w:rPr>
          <w:rFonts w:ascii="Times New Roman" w:cs="Times New Roman" w:eastAsia="Times New Roman" w:hAnsi="Times New Roman"/>
          <w:sz w:val="24"/>
          <w:szCs w:val="24"/>
          <w:rtl w:val="0"/>
        </w:rPr>
        <w:t xml:space="preserve"> § 1. Organ administracji publicznej załatwia sprawę przez wydanie decyzji, chyba że przepisy kodeksu stanowią inaczej.</w:t>
      </w:r>
    </w:p>
    <w:p w:rsidR="00000000" w:rsidDel="00000000" w:rsidP="00000000" w:rsidRDefault="00000000" w:rsidRPr="00000000" w14:paraId="0000003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107.</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[Składniki decyzji]</w:t>
      </w:r>
      <w:r w:rsidDel="00000000" w:rsidR="00000000" w:rsidRPr="00000000">
        <w:rPr>
          <w:rFonts w:ascii="Times New Roman" w:cs="Times New Roman" w:eastAsia="Times New Roman" w:hAnsi="Times New Roman"/>
          <w:sz w:val="24"/>
          <w:szCs w:val="24"/>
          <w:rtl w:val="0"/>
        </w:rPr>
        <w:t xml:space="preserve"> § 1. Decyzja zawiera: 1) oznaczenie organu administracji publicznej; 2) datę wydania; 3) oznaczenie strony lub stron; 4) powołanie podstawy prawnej; 5) rozstrzygnięcie; 6) uzasadnienie faktyczne i prawne; 7) pouczenie, czy i w jakim trybie służy od niej odwołanie oraz o prawie do zrzeczenia się odwołania i skutkach zrzeczenia się odwołania; 8) podpis z podaniem imienia i nazwiska oraz stanowiska służbowego pracownika organu upoważnionego do wydania decyzji; 9) w przypadku decyzji, w stosunku do której może być wniesione powództwo do sądu powszechnego, sprzeciw od decyzji lub skarga do sądu administracyjnego – pouczenie o dopuszczalności wniesienia powództwa, sprzeciwu od decyzji lub skargi oraz wysokości opłaty od powództwa lub wpisu od skargi lub sprzeciwu od decyzji, jeżeli mają one charakter stały, albo podstawie do wyliczenia opłaty lub wpisu o charakterze stosunkowym, a także możliwości ubiegania się przez stronę o zwolnienie od kosztów albo przyznanie prawa pomocy. pouczenie o dopuszczalności wniesienia powództwa lub skargi.</w:t>
      </w:r>
    </w:p>
    <w:p w:rsidR="00000000" w:rsidDel="00000000" w:rsidP="00000000" w:rsidRDefault="00000000" w:rsidRPr="00000000" w14:paraId="0000003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