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ecyzja dyrektora szkoły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zezwolenia na spełniania przez dziecko obowiązku szkolnego poza szkołą w roku szkolnym 2024/2025.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Pieczęć szkoły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…………................                                                               …………….., data: ……………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…………/…….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Państwo ……………………………………………..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imiona i nazwisko rodziców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………………………………………………………. 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……………………………………………………….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adres zamieszkania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Decyzja dyrektora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zezwolenia na spełniania przez dziecko obowiązku szkolnego poza szkołą w roku szkolnym 2024/2025.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 podstawie: art. 37 ust. 1-2 ustawy z dnia 14 grudnia 2016 r. Prawo oświatowe ( Dz. U. z 2024 r. poz. 737 i 854), art. 104§1 i art. 107 §1 ustawy z dnia 14 czerwca 1960 r. Kodeks postępowania administracyjnego (tj. Dz. U. z 2024 r.; poz. 572).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Dyrektor Szkoły………………………………………………………… na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wniosek rodziców dziecka wyraża zgodę na realizację obowiązku szkolnego poza szkołą w roku szkolnym 2024/2025, tj. od dnia 1 września 2024 r. do dnia 31 sierpnia 2025 r. przez dziecko 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imię, nazwisko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urodzone ………………………. w ………………………. zamieszkałe …………….....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adres zamieszkania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Uzasadnienie: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dziecka, w dniu ……. ……… 20…. r. złożyli wniosek do dyrektora szkoły o realizację obowiązku szkolnego przez dziecko poza szkołą, w roku szkolnym 2024/2025.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wniosku rodziców o wydanie zezwolenia na realizację przez dziecko obowiązku szkolnego poza szkołą, dołączono oświadczenie rodziców o zapewnieniu dziecku warunków umożliwiających realizację aktualnej podstawy programowej kształcenia ogólnego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… etapie edukacyjnym oraz zobowiązanie rodziców do przystępowania w każdym roku szkolnym przez dziecko spełniające obowiązek szkolny poza szkołą do rocznych egzaminów klasyfikacyjnych.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Wobec zaistniałych okoliczności wydanie zgody na realizację obowiązku szkolnego poza szkołą staje się zasadne.</w:t>
      </w:r>
    </w:p>
    <w:p w:rsidR="00000000" w:rsidDel="00000000" w:rsidP="00000000" w:rsidRDefault="00000000" w:rsidRPr="00000000" w14:paraId="00000024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Pouczenie: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niniejszej decyzji służy stronom odwołanie do Śląskiego Kuratora Oświaty </w:t>
        <w:br w:type="textWrapping"/>
        <w:t xml:space="preserve">w ……………………….. z powiadomieniem dyrektora Szkoły……………….. 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terminie 14 dni od dnia doręczenia decyzji.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495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……………………………………..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spacing w:line="240" w:lineRule="auto"/>
        <w:ind w:left="10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pieczęć i podpis dyrektora szkoły,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10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w obwodzie której dziecko mieszka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Otrzymują:                                                                      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